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67" w:rsidRDefault="005A4367" w:rsidP="005A4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DA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sz w:val="24"/>
          <w:szCs w:val="24"/>
        </w:rPr>
        <w:t>Обществознание в 10-м классе</w:t>
      </w:r>
    </w:p>
    <w:p w:rsidR="005A4367" w:rsidRPr="004654DA" w:rsidRDefault="005A4367" w:rsidP="005A4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367" w:rsidRPr="005A4367" w:rsidRDefault="005A4367" w:rsidP="005A43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A436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 w:rsidRPr="005A4367">
        <w:rPr>
          <w:rFonts w:ascii="Times New Roman" w:hAnsi="Times New Roman" w:cs="Times New Roman"/>
          <w:sz w:val="24"/>
          <w:szCs w:val="24"/>
        </w:rPr>
        <w:t>курса составлено</w:t>
      </w:r>
      <w:r w:rsidRPr="005A4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367">
        <w:rPr>
          <w:rFonts w:ascii="Times New Roman" w:hAnsi="Times New Roman" w:cs="Times New Roman"/>
        </w:rPr>
        <w:t>на основе  программы Боголюбов Л.Н., Городецкая Н.И., Иванова Л.Ф., Обществознание, 10-11 классы. Базовый уровень // Программы общеобразовательных учреждений. М.»</w:t>
      </w:r>
      <w:r>
        <w:rPr>
          <w:rFonts w:ascii="Times New Roman" w:hAnsi="Times New Roman" w:cs="Times New Roman"/>
        </w:rPr>
        <w:t xml:space="preserve"> </w:t>
      </w:r>
      <w:r w:rsidRPr="005A4367">
        <w:rPr>
          <w:rFonts w:ascii="Times New Roman" w:hAnsi="Times New Roman" w:cs="Times New Roman"/>
        </w:rPr>
        <w:t>Просвещение» – 2009. Рекомендовано министерством образования и науки РФ .Учебник</w:t>
      </w:r>
      <w:r w:rsidRPr="005A43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A4367">
        <w:rPr>
          <w:rFonts w:ascii="Times New Roman" w:hAnsi="Times New Roman" w:cs="Times New Roman"/>
        </w:rPr>
        <w:t xml:space="preserve">Обществознание. 10 класс // Базовый уровень. Под ред. </w:t>
      </w:r>
      <w:proofErr w:type="spellStart"/>
      <w:r w:rsidRPr="005A4367">
        <w:rPr>
          <w:rFonts w:ascii="Times New Roman" w:hAnsi="Times New Roman" w:cs="Times New Roman"/>
        </w:rPr>
        <w:t>БоголюбоваЛ.Н</w:t>
      </w:r>
      <w:proofErr w:type="spellEnd"/>
      <w:r w:rsidRPr="005A4367">
        <w:rPr>
          <w:rFonts w:ascii="Times New Roman" w:hAnsi="Times New Roman" w:cs="Times New Roman"/>
        </w:rPr>
        <w:t>., Аверьянова Ю.И., Городецкой Н.И. и др. 4-е изд. – М.: просвещение, 2016. Рекомендовано министерством образования и науки РФ</w:t>
      </w:r>
    </w:p>
    <w:p w:rsidR="005A4367" w:rsidRPr="005A4367" w:rsidRDefault="005A4367" w:rsidP="005A4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9E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4367">
        <w:rPr>
          <w:rFonts w:ascii="Times New Roman" w:hAnsi="Times New Roman" w:cs="Times New Roman"/>
          <w:color w:val="000000"/>
          <w:sz w:val="24"/>
          <w:szCs w:val="24"/>
        </w:rPr>
        <w:t>Содержание курса па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Изучение обществознания (включая экономику и право) в старшей школе на базовом уровне направлено на достижение</w:t>
      </w:r>
      <w:r w:rsidRPr="005A4367">
        <w:rPr>
          <w:color w:val="000000"/>
          <w:sz w:val="24"/>
          <w:szCs w:val="24"/>
        </w:rPr>
        <w:t xml:space="preserve"> </w:t>
      </w:r>
      <w:r w:rsidRPr="005A4367">
        <w:rPr>
          <w:rFonts w:ascii="Times New Roman" w:hAnsi="Times New Roman" w:cs="Times New Roman"/>
          <w:color w:val="000000"/>
          <w:sz w:val="24"/>
          <w:szCs w:val="24"/>
        </w:rPr>
        <w:t>следующих </w:t>
      </w:r>
      <w:r w:rsidRPr="005A4367">
        <w:rPr>
          <w:rFonts w:ascii="Times New Roman" w:hAnsi="Times New Roman" w:cs="Times New Roman"/>
          <w:bCs/>
          <w:color w:val="000000"/>
          <w:sz w:val="24"/>
          <w:szCs w:val="24"/>
        </w:rPr>
        <w:t>целей:</w:t>
      </w:r>
    </w:p>
    <w:p w:rsidR="005A4367" w:rsidRPr="005A4367" w:rsidRDefault="005A4367" w:rsidP="005A43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7">
        <w:rPr>
          <w:rFonts w:ascii="Times New Roman" w:hAnsi="Times New Roman" w:cs="Times New Roman"/>
          <w:color w:val="000000"/>
          <w:sz w:val="24"/>
          <w:szCs w:val="24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5A4367" w:rsidRPr="005A4367" w:rsidRDefault="005A4367" w:rsidP="005A43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7">
        <w:rPr>
          <w:rFonts w:ascii="Times New Roman" w:hAnsi="Times New Roman" w:cs="Times New Roman"/>
          <w:color w:val="000000"/>
          <w:sz w:val="24"/>
          <w:szCs w:val="24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A4367" w:rsidRPr="005A4367" w:rsidRDefault="005A4367" w:rsidP="005A43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7">
        <w:rPr>
          <w:rFonts w:ascii="Times New Roman" w:hAnsi="Times New Roman" w:cs="Times New Roman"/>
          <w:color w:val="000000"/>
          <w:sz w:val="24"/>
          <w:szCs w:val="24"/>
        </w:rPr>
        <w:t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5A4367" w:rsidRPr="005A4367" w:rsidRDefault="005A4367" w:rsidP="005A43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7">
        <w:rPr>
          <w:rFonts w:ascii="Times New Roman" w:hAnsi="Times New Roman" w:cs="Times New Roman"/>
          <w:color w:val="000000"/>
          <w:sz w:val="24"/>
          <w:szCs w:val="24"/>
        </w:rPr>
        <w:t>• овладение умениями получать и критически осмысливать социальную (</w:t>
      </w:r>
      <w:proofErr w:type="spellStart"/>
      <w:r w:rsidRPr="005A436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5A4367">
        <w:rPr>
          <w:rFonts w:ascii="Times New Roman" w:hAnsi="Times New Roman" w:cs="Times New Roman"/>
          <w:color w:val="000000"/>
          <w:sz w:val="24"/>
          <w:szCs w:val="24"/>
        </w:rPr>
        <w:t xml:space="preserve">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5A4367" w:rsidRPr="005A4367" w:rsidRDefault="005A4367" w:rsidP="005A43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367">
        <w:rPr>
          <w:rFonts w:ascii="Times New Roman" w:hAnsi="Times New Roman" w:cs="Times New Roman"/>
          <w:color w:val="000000"/>
          <w:sz w:val="24"/>
          <w:szCs w:val="24"/>
        </w:rPr>
        <w:t>•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 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5A4367" w:rsidRDefault="005A4367" w:rsidP="005A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 К</w:t>
      </w:r>
      <w:r w:rsidRPr="00CA39E4">
        <w:rPr>
          <w:rFonts w:ascii="Times New Roman" w:eastAsia="Times New Roman" w:hAnsi="Times New Roman" w:cs="Times New Roman"/>
          <w:sz w:val="24"/>
          <w:szCs w:val="24"/>
        </w:rPr>
        <w:t>оличество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 часа в неделю</w:t>
      </w:r>
      <w:r w:rsidRPr="00CA39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4367" w:rsidRDefault="005A4367" w:rsidP="005A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Основные разделы дисциплины </w:t>
      </w:r>
    </w:p>
    <w:p w:rsidR="005A4367" w:rsidRDefault="005A4367" w:rsidP="005A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6477"/>
        <w:gridCol w:w="2127"/>
      </w:tblGrid>
      <w:tr w:rsidR="005A4367" w:rsidTr="005A4367">
        <w:trPr>
          <w:trHeight w:val="509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4367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6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4367">
              <w:rPr>
                <w:rFonts w:ascii="Times New Roman" w:hAnsi="Times New Roman" w:cs="Times New Roman"/>
                <w:i/>
              </w:rPr>
              <w:t>Раздел, тема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4367">
              <w:rPr>
                <w:rFonts w:ascii="Times New Roman" w:hAnsi="Times New Roman" w:cs="Times New Roman"/>
                <w:i/>
              </w:rPr>
              <w:t>Кол</w:t>
            </w:r>
          </w:p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A4367">
              <w:rPr>
                <w:rFonts w:ascii="Times New Roman" w:hAnsi="Times New Roman" w:cs="Times New Roman"/>
                <w:i/>
              </w:rPr>
              <w:t>- во ч</w:t>
            </w:r>
          </w:p>
        </w:tc>
      </w:tr>
      <w:tr w:rsidR="005A4367" w:rsidTr="005A4367">
        <w:trPr>
          <w:trHeight w:val="253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4367" w:rsidTr="005A436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4367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19</w:t>
            </w:r>
          </w:p>
        </w:tc>
      </w:tr>
      <w:tr w:rsidR="005A4367" w:rsidTr="005A436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Общество как мир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8</w:t>
            </w:r>
          </w:p>
        </w:tc>
      </w:tr>
      <w:tr w:rsidR="005A4367" w:rsidTr="005A436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Ш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Правовое регулирование общественный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24</w:t>
            </w:r>
          </w:p>
        </w:tc>
      </w:tr>
      <w:tr w:rsidR="005A4367" w:rsidTr="005A4367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67" w:rsidRPr="005A4367" w:rsidRDefault="005A4367" w:rsidP="005A43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4367">
              <w:rPr>
                <w:rFonts w:ascii="Times New Roman" w:hAnsi="Times New Roman" w:cs="Times New Roman"/>
              </w:rPr>
              <w:t>3</w:t>
            </w:r>
          </w:p>
        </w:tc>
      </w:tr>
    </w:tbl>
    <w:p w:rsidR="005A4367" w:rsidRDefault="005A4367" w:rsidP="005A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367" w:rsidRDefault="005A4367" w:rsidP="005A4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4367" w:rsidRDefault="005A4367" w:rsidP="005A43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. Периодичность и формы текущего контроля и промежуточной аттестации.</w:t>
      </w:r>
      <w:r w:rsidRPr="001F722A">
        <w:rPr>
          <w:rFonts w:ascii="Times New Roman" w:hAnsi="Times New Roman" w:cs="Times New Roman"/>
          <w:sz w:val="24"/>
          <w:szCs w:val="24"/>
        </w:rPr>
        <w:t xml:space="preserve"> 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Формы контроля знаний: устный опрос</w:t>
      </w:r>
      <w:r w:rsidRPr="001F722A">
        <w:rPr>
          <w:rFonts w:ascii="Times New Roman" w:hAnsi="Times New Roman" w:cs="Times New Roman"/>
          <w:sz w:val="24"/>
          <w:szCs w:val="24"/>
        </w:rPr>
        <w:t xml:space="preserve"> - каждый урок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промежуточное тестирование  1 раз в полугодие, итоговое тестирование  1 раз в год; </w:t>
      </w:r>
      <w:r w:rsidRPr="001F722A">
        <w:rPr>
          <w:rFonts w:ascii="Times New Roman" w:eastAsia="Times New Roman" w:hAnsi="Times New Roman" w:cs="Times New Roman"/>
          <w:sz w:val="24"/>
          <w:szCs w:val="24"/>
        </w:rPr>
        <w:t>письменные самостоятельные работы</w:t>
      </w:r>
      <w:r w:rsidRPr="001F722A">
        <w:rPr>
          <w:rFonts w:ascii="Times New Roman" w:hAnsi="Times New Roman" w:cs="Times New Roman"/>
          <w:sz w:val="24"/>
          <w:szCs w:val="24"/>
        </w:rPr>
        <w:t xml:space="preserve"> по итогам изучения каждой  главы.</w:t>
      </w:r>
    </w:p>
    <w:p w:rsidR="00E05FE7" w:rsidRDefault="00E05FE7"/>
    <w:sectPr w:rsidR="00E0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19461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5A4367"/>
    <w:rsid w:val="005A4367"/>
    <w:rsid w:val="00E0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A43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2623</Characters>
  <Application>Microsoft Office Word</Application>
  <DocSecurity>0</DocSecurity>
  <Lines>21</Lines>
  <Paragraphs>6</Paragraphs>
  <ScaleCrop>false</ScaleCrop>
  <Company>Hewlett-Packard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2017-10-18T15:09:00Z</dcterms:created>
  <dcterms:modified xsi:type="dcterms:W3CDTF">2017-10-18T15:19:00Z</dcterms:modified>
</cp:coreProperties>
</file>